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596"/>
        <w:gridCol w:w="5103"/>
      </w:tblGrid>
      <w:tr w:rsidR="00AB0A9E" w:rsidRPr="00AB0A9E" w:rsidTr="00140612">
        <w:tc>
          <w:tcPr>
            <w:tcW w:w="3190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0A9E" w:rsidRPr="004E014C" w:rsidRDefault="00AB0A9E" w:rsidP="00513DF9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3A93"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1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0A9E" w:rsidRPr="004E014C" w:rsidRDefault="00AB0A9E" w:rsidP="00513DF9">
            <w:pPr>
              <w:pStyle w:val="ac"/>
              <w:spacing w:before="0" w:after="0" w:line="240" w:lineRule="exact"/>
              <w:ind w:left="-108" w:firstLine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 w:rsidR="000D12C1"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>дминистративному регламенту</w:t>
            </w:r>
          </w:p>
          <w:p w:rsidR="00140612" w:rsidRDefault="00AB0A9E" w:rsidP="00513DF9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 w:rsidR="0014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14C" w:rsidRPr="004E0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>Прием заявлений, постановка</w:t>
            </w:r>
          </w:p>
          <w:p w:rsidR="00140612" w:rsidRDefault="004E014C" w:rsidP="00513DF9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E014C">
              <w:rPr>
                <w:rFonts w:ascii="Times New Roman" w:hAnsi="Times New Roman" w:cs="Times New Roman"/>
                <w:sz w:val="28"/>
              </w:rPr>
              <w:t xml:space="preserve">на учет и зачисление детей в образовательные </w:t>
            </w:r>
            <w:r w:rsidR="00140612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4E014C">
              <w:rPr>
                <w:rFonts w:ascii="Times New Roman" w:hAnsi="Times New Roman" w:cs="Times New Roman"/>
                <w:sz w:val="28"/>
              </w:rPr>
              <w:t>, реализующие основную образовательную программу дошкольного образования</w:t>
            </w:r>
          </w:p>
          <w:p w:rsidR="00513DF9" w:rsidRDefault="004E014C" w:rsidP="00513DF9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</w:rPr>
              <w:t>(детские сады)»</w:t>
            </w:r>
            <w:r w:rsidR="009B49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00F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Шпаковского муниципального </w:t>
            </w:r>
            <w:r w:rsidR="009B4959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1400F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513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13DF9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513DF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513DF9" w:rsidRDefault="00513DF9" w:rsidP="00513DF9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AB0A9E" w:rsidRPr="00AB0A9E" w:rsidRDefault="00E438A1" w:rsidP="00513DF9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AB0A9E" w:rsidRPr="00AB0A9E" w:rsidRDefault="00AB0A9E" w:rsidP="00AB0A9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E2FD1" w:rsidRDefault="00FE2FD1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2FD1" w:rsidRDefault="00FE2FD1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0A9E" w:rsidRPr="00AB0A9E" w:rsidRDefault="00AB0A9E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0A9E">
        <w:rPr>
          <w:rFonts w:ascii="Times New Roman" w:hAnsi="Times New Roman" w:cs="Times New Roman"/>
          <w:sz w:val="28"/>
          <w:szCs w:val="28"/>
        </w:rPr>
        <w:t>ИНФОРМАЦИЯ</w:t>
      </w:r>
    </w:p>
    <w:p w:rsidR="00AB0A9E" w:rsidRPr="00AB0A9E" w:rsidRDefault="00AB0A9E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3DF9" w:rsidRDefault="00AB0A9E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0A9E">
        <w:rPr>
          <w:rFonts w:ascii="Times New Roman" w:hAnsi="Times New Roman" w:cs="Times New Roman"/>
          <w:sz w:val="28"/>
          <w:szCs w:val="28"/>
        </w:rPr>
        <w:t>о местонахождении территориально обособленных структурных подразделений муниципального казенного учреждения «Многофункциональный центр предоставления государственных и муниципальных услуг</w:t>
      </w:r>
      <w:r w:rsidR="003D320F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513DF9">
        <w:rPr>
          <w:rFonts w:ascii="Times New Roman" w:hAnsi="Times New Roman" w:cs="Times New Roman"/>
          <w:sz w:val="28"/>
          <w:szCs w:val="28"/>
        </w:rPr>
        <w:t>района</w:t>
      </w:r>
      <w:r w:rsidRPr="00AB0A9E">
        <w:rPr>
          <w:rFonts w:ascii="Times New Roman" w:hAnsi="Times New Roman" w:cs="Times New Roman"/>
          <w:sz w:val="28"/>
          <w:szCs w:val="28"/>
        </w:rPr>
        <w:t>»</w:t>
      </w:r>
      <w:r w:rsidR="003D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9E" w:rsidRDefault="003D320F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МФЦ)</w:t>
      </w:r>
    </w:p>
    <w:p w:rsidR="00FE2FD1" w:rsidRPr="00AB0A9E" w:rsidRDefault="00FE2FD1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0A9E" w:rsidRPr="00AB0A9E" w:rsidRDefault="00AB0A9E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072"/>
        <w:gridCol w:w="2395"/>
        <w:gridCol w:w="3269"/>
      </w:tblGrid>
      <w:tr w:rsidR="00AB0A9E" w:rsidRPr="00AB0A9E" w:rsidTr="000D12C1">
        <w:trPr>
          <w:trHeight w:val="1709"/>
        </w:trPr>
        <w:tc>
          <w:tcPr>
            <w:tcW w:w="742" w:type="dxa"/>
            <w:shd w:val="clear" w:color="auto" w:fill="FFFFFF"/>
            <w:vAlign w:val="center"/>
          </w:tcPr>
          <w:p w:rsidR="003D320F" w:rsidRPr="000D12C1" w:rsidRDefault="003D320F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3A0580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A0580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 обособленного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 w:rsidRPr="000D12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подразделения </w:t>
            </w:r>
            <w:r w:rsidR="003D320F" w:rsidRPr="000D12C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3A0580" w:rsidRPr="000D12C1" w:rsidRDefault="00AB0A9E" w:rsidP="003D32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B0A9E" w:rsidRPr="000D12C1" w:rsidRDefault="00AB0A9E" w:rsidP="003D32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 w:rsidRPr="000D12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ториально обособленного структурного подразделения </w:t>
            </w:r>
            <w:r w:rsidR="003D320F" w:rsidRPr="000D12C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3A0580" w:rsidRPr="000D12C1" w:rsidRDefault="003A0580" w:rsidP="003D32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территориально обособленного струк</w:t>
            </w:r>
            <w:r w:rsidRPr="000D12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подразделения </w:t>
            </w:r>
            <w:r w:rsidR="003D320F" w:rsidRPr="000D12C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3A0580" w:rsidRPr="000D12C1" w:rsidRDefault="003A0580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9E" w:rsidRPr="00AB0A9E" w:rsidTr="000D12C1">
        <w:trPr>
          <w:trHeight w:val="264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356240,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г. Михайловск, 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ул. Гоголя, д. 26/10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(86553) 6-99-19,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(86553) 6-99-18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Верхнерусское</w:t>
            </w:r>
            <w:proofErr w:type="spellEnd"/>
            <w:proofErr w:type="gramStart"/>
            <w:r w:rsidR="00EB7706" w:rsidRPr="000D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2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; </w:t>
            </w:r>
            <w:proofErr w:type="gramEnd"/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Батурлина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, 190</w:t>
            </w: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766-10-00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138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061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мино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42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766-20-00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. Дубовка,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Шоссейная, 5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765-90-00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. Казинка, 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ул. Ленина, 71 Г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765-30-00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FE2FD1" w:rsidRPr="000D12C1" w:rsidRDefault="00FE2FD1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D1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E2FD1" w:rsidRPr="000D12C1" w:rsidRDefault="00FE2FD1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F44C0C" w:rsidRPr="000D12C1" w:rsidRDefault="00F44C0C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. Надежда,</w:t>
            </w:r>
          </w:p>
          <w:p w:rsidR="00F44C0C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139</w:t>
            </w:r>
          </w:p>
          <w:p w:rsidR="00F44C0C" w:rsidRPr="000D12C1" w:rsidRDefault="00F44C0C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0C" w:rsidRPr="000D12C1" w:rsidRDefault="00F44C0C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765-20-00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ст. Новомарьевская, ул. Свердлова, 46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765-40-00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22А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765-10-00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766-50-00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232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. Татарка, ул. Казачья, 4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766-40-00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Темнолесская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129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766-30-00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9E" w:rsidRPr="000D12C1" w:rsidRDefault="00AB0A9E" w:rsidP="00AB0A9E">
            <w:pPr>
              <w:spacing w:after="0" w:line="240" w:lineRule="exact"/>
              <w:ind w:left="109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ул. Советская, 10</w:t>
            </w:r>
            <w:proofErr w:type="gram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766-20-00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  <w:tr w:rsidR="00AB0A9E" w:rsidRPr="00AB0A9E" w:rsidTr="000D12C1">
        <w:trPr>
          <w:trHeight w:val="1315"/>
        </w:trPr>
        <w:tc>
          <w:tcPr>
            <w:tcW w:w="74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г. Михайловск,</w:t>
            </w:r>
          </w:p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121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+7 (918) 765-80-00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AB0A9E" w:rsidRPr="000D12C1" w:rsidRDefault="00AB0A9E" w:rsidP="00AB0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1">
              <w:rPr>
                <w:rFonts w:ascii="Times New Roman" w:hAnsi="Times New Roman" w:cs="Times New Roman"/>
                <w:sz w:val="24"/>
                <w:szCs w:val="24"/>
              </w:rPr>
              <w:t>shpak-mfc@mail.ru</w:t>
            </w:r>
          </w:p>
        </w:tc>
      </w:tr>
    </w:tbl>
    <w:p w:rsidR="00F210F3" w:rsidRPr="00AB0A9E" w:rsidRDefault="00F210F3" w:rsidP="00AB0A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10F3" w:rsidRDefault="00F210F3" w:rsidP="006324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210F3" w:rsidRDefault="00F210F3" w:rsidP="006324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441F" w:rsidRDefault="00D7441F" w:rsidP="00D7441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7441F" w:rsidSect="00BB06A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41" w:rsidRDefault="007B6E41" w:rsidP="003025D9">
      <w:pPr>
        <w:spacing w:after="0" w:line="240" w:lineRule="auto"/>
      </w:pPr>
      <w:r>
        <w:separator/>
      </w:r>
    </w:p>
  </w:endnote>
  <w:endnote w:type="continuationSeparator" w:id="0">
    <w:p w:rsidR="007B6E41" w:rsidRDefault="007B6E41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41" w:rsidRDefault="007B6E41" w:rsidP="003025D9">
      <w:pPr>
        <w:spacing w:after="0" w:line="240" w:lineRule="auto"/>
      </w:pPr>
      <w:r>
        <w:separator/>
      </w:r>
    </w:p>
  </w:footnote>
  <w:footnote w:type="continuationSeparator" w:id="0">
    <w:p w:rsidR="007B6E41" w:rsidRDefault="007B6E41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3D618F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E438A1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074B"/>
    <w:rsid w:val="000013CE"/>
    <w:rsid w:val="000216DA"/>
    <w:rsid w:val="000232AF"/>
    <w:rsid w:val="00023455"/>
    <w:rsid w:val="00037142"/>
    <w:rsid w:val="00042903"/>
    <w:rsid w:val="000445B0"/>
    <w:rsid w:val="00050405"/>
    <w:rsid w:val="000631A9"/>
    <w:rsid w:val="00074EDC"/>
    <w:rsid w:val="000801A1"/>
    <w:rsid w:val="000A1FD8"/>
    <w:rsid w:val="000A56F8"/>
    <w:rsid w:val="000D12C1"/>
    <w:rsid w:val="00113A93"/>
    <w:rsid w:val="001400F7"/>
    <w:rsid w:val="00140612"/>
    <w:rsid w:val="00145300"/>
    <w:rsid w:val="001608BE"/>
    <w:rsid w:val="0016331B"/>
    <w:rsid w:val="0019440F"/>
    <w:rsid w:val="00197E2D"/>
    <w:rsid w:val="001A3944"/>
    <w:rsid w:val="001A7065"/>
    <w:rsid w:val="001D3C86"/>
    <w:rsid w:val="001D7B2B"/>
    <w:rsid w:val="001E3015"/>
    <w:rsid w:val="00211A4B"/>
    <w:rsid w:val="00221D84"/>
    <w:rsid w:val="00230E4C"/>
    <w:rsid w:val="00250C62"/>
    <w:rsid w:val="00250D36"/>
    <w:rsid w:val="002713EE"/>
    <w:rsid w:val="00296D47"/>
    <w:rsid w:val="002A46A1"/>
    <w:rsid w:val="002B2BFB"/>
    <w:rsid w:val="002C1DEC"/>
    <w:rsid w:val="002C22F8"/>
    <w:rsid w:val="002C2E1A"/>
    <w:rsid w:val="002C5C81"/>
    <w:rsid w:val="002E0CA3"/>
    <w:rsid w:val="00302127"/>
    <w:rsid w:val="003025D9"/>
    <w:rsid w:val="003146E0"/>
    <w:rsid w:val="00326818"/>
    <w:rsid w:val="0033057A"/>
    <w:rsid w:val="0034593D"/>
    <w:rsid w:val="00362767"/>
    <w:rsid w:val="003771A6"/>
    <w:rsid w:val="003A0580"/>
    <w:rsid w:val="003A0BD4"/>
    <w:rsid w:val="003A2405"/>
    <w:rsid w:val="003C4423"/>
    <w:rsid w:val="003C4FC3"/>
    <w:rsid w:val="003D320F"/>
    <w:rsid w:val="003D618F"/>
    <w:rsid w:val="003E5D73"/>
    <w:rsid w:val="003F422B"/>
    <w:rsid w:val="004509E8"/>
    <w:rsid w:val="004528AB"/>
    <w:rsid w:val="00455985"/>
    <w:rsid w:val="004A0ABF"/>
    <w:rsid w:val="004A66CD"/>
    <w:rsid w:val="004B4F31"/>
    <w:rsid w:val="004B6B6F"/>
    <w:rsid w:val="004C4BAC"/>
    <w:rsid w:val="004D3F13"/>
    <w:rsid w:val="004E014C"/>
    <w:rsid w:val="0051359F"/>
    <w:rsid w:val="00513DF9"/>
    <w:rsid w:val="005150C4"/>
    <w:rsid w:val="00517039"/>
    <w:rsid w:val="00533159"/>
    <w:rsid w:val="00583ACD"/>
    <w:rsid w:val="00596655"/>
    <w:rsid w:val="005B13D2"/>
    <w:rsid w:val="005C07D3"/>
    <w:rsid w:val="005F0FD3"/>
    <w:rsid w:val="00601997"/>
    <w:rsid w:val="00617CE1"/>
    <w:rsid w:val="006230E4"/>
    <w:rsid w:val="006306E0"/>
    <w:rsid w:val="006324D3"/>
    <w:rsid w:val="00664E09"/>
    <w:rsid w:val="00683296"/>
    <w:rsid w:val="006B0971"/>
    <w:rsid w:val="006D7750"/>
    <w:rsid w:val="006E01D0"/>
    <w:rsid w:val="006E73E9"/>
    <w:rsid w:val="006F1014"/>
    <w:rsid w:val="00701BF3"/>
    <w:rsid w:val="007171CF"/>
    <w:rsid w:val="007265B4"/>
    <w:rsid w:val="00726DE3"/>
    <w:rsid w:val="00790CA4"/>
    <w:rsid w:val="007A184B"/>
    <w:rsid w:val="007B298A"/>
    <w:rsid w:val="007B6E41"/>
    <w:rsid w:val="007C5A29"/>
    <w:rsid w:val="007F4FEE"/>
    <w:rsid w:val="0081021F"/>
    <w:rsid w:val="00826DBB"/>
    <w:rsid w:val="00844887"/>
    <w:rsid w:val="00862A70"/>
    <w:rsid w:val="00866678"/>
    <w:rsid w:val="00890A7A"/>
    <w:rsid w:val="008C23D8"/>
    <w:rsid w:val="008D003C"/>
    <w:rsid w:val="008D34BD"/>
    <w:rsid w:val="008F2FB6"/>
    <w:rsid w:val="008F5299"/>
    <w:rsid w:val="00903BF8"/>
    <w:rsid w:val="00912140"/>
    <w:rsid w:val="009158EA"/>
    <w:rsid w:val="009444E0"/>
    <w:rsid w:val="00952930"/>
    <w:rsid w:val="00956033"/>
    <w:rsid w:val="00996CB7"/>
    <w:rsid w:val="009B4959"/>
    <w:rsid w:val="009D13B9"/>
    <w:rsid w:val="009F180D"/>
    <w:rsid w:val="009F5C53"/>
    <w:rsid w:val="00A0235B"/>
    <w:rsid w:val="00A1584D"/>
    <w:rsid w:val="00A33AB0"/>
    <w:rsid w:val="00A40233"/>
    <w:rsid w:val="00A5793B"/>
    <w:rsid w:val="00A579E3"/>
    <w:rsid w:val="00A73E28"/>
    <w:rsid w:val="00AA2118"/>
    <w:rsid w:val="00AB0A9E"/>
    <w:rsid w:val="00AD0BB2"/>
    <w:rsid w:val="00B10946"/>
    <w:rsid w:val="00B13A36"/>
    <w:rsid w:val="00B409C3"/>
    <w:rsid w:val="00B4192C"/>
    <w:rsid w:val="00B70F1C"/>
    <w:rsid w:val="00B71DDA"/>
    <w:rsid w:val="00B84744"/>
    <w:rsid w:val="00BB06A3"/>
    <w:rsid w:val="00BC2D52"/>
    <w:rsid w:val="00BC702F"/>
    <w:rsid w:val="00BD63E9"/>
    <w:rsid w:val="00C0298A"/>
    <w:rsid w:val="00C074F6"/>
    <w:rsid w:val="00C12139"/>
    <w:rsid w:val="00C15F8C"/>
    <w:rsid w:val="00C614A0"/>
    <w:rsid w:val="00C64635"/>
    <w:rsid w:val="00C85D4D"/>
    <w:rsid w:val="00C92E57"/>
    <w:rsid w:val="00CC7F22"/>
    <w:rsid w:val="00D071BB"/>
    <w:rsid w:val="00D36417"/>
    <w:rsid w:val="00D54385"/>
    <w:rsid w:val="00D55B8A"/>
    <w:rsid w:val="00D7441F"/>
    <w:rsid w:val="00DA2462"/>
    <w:rsid w:val="00DB4236"/>
    <w:rsid w:val="00E06AF3"/>
    <w:rsid w:val="00E10786"/>
    <w:rsid w:val="00E438A1"/>
    <w:rsid w:val="00E54920"/>
    <w:rsid w:val="00E60CA6"/>
    <w:rsid w:val="00E66919"/>
    <w:rsid w:val="00E73AE4"/>
    <w:rsid w:val="00E768DD"/>
    <w:rsid w:val="00E822C2"/>
    <w:rsid w:val="00EA225B"/>
    <w:rsid w:val="00EB2834"/>
    <w:rsid w:val="00EB7706"/>
    <w:rsid w:val="00EE0A16"/>
    <w:rsid w:val="00EE21E3"/>
    <w:rsid w:val="00EE6CD5"/>
    <w:rsid w:val="00EF0652"/>
    <w:rsid w:val="00F067F6"/>
    <w:rsid w:val="00F210F3"/>
    <w:rsid w:val="00F273A1"/>
    <w:rsid w:val="00F44C0C"/>
    <w:rsid w:val="00F519AD"/>
    <w:rsid w:val="00F62DB1"/>
    <w:rsid w:val="00F71A0C"/>
    <w:rsid w:val="00F7289D"/>
    <w:rsid w:val="00F82968"/>
    <w:rsid w:val="00F849B1"/>
    <w:rsid w:val="00F86C2A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732E-8736-4C1D-A01A-187B3CDD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29</cp:revision>
  <cp:lastPrinted>2021-02-24T11:00:00Z</cp:lastPrinted>
  <dcterms:created xsi:type="dcterms:W3CDTF">2019-11-21T07:44:00Z</dcterms:created>
  <dcterms:modified xsi:type="dcterms:W3CDTF">2021-04-05T14:33:00Z</dcterms:modified>
</cp:coreProperties>
</file>